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2681BBA7" w14:paraId="05B4B8EB" wp14:textId="7F765874">
      <w:pPr>
        <w:pStyle w:val="ListParagraph"/>
        <w:numPr>
          <w:ilvl w:val="0"/>
          <w:numId w:val="3"/>
        </w:numPr>
        <w:spacing w:before="170" w:after="0"/>
        <w:contextualSpacing w:val="1"/>
        <w:rPr>
          <w:sz w:val="16"/>
          <w:szCs w:val="16"/>
        </w:rPr>
      </w:pPr>
      <w:r w:rsidRPr="2681BBA7" w:rsidR="2681BBA7">
        <w:rPr>
          <w:sz w:val="16"/>
          <w:szCs w:val="16"/>
        </w:rPr>
        <w:t>This risk assessment is based on the community response role which is to plan, prepare and recover from an emergency.</w:t>
      </w:r>
    </w:p>
    <w:p xmlns:wp14="http://schemas.microsoft.com/office/word/2010/wordml" w:rsidP="2681BBA7" w14:paraId="66526D4A" wp14:textId="100148C7">
      <w:pPr>
        <w:pStyle w:val="ListParagraph"/>
        <w:numPr>
          <w:ilvl w:val="0"/>
          <w:numId w:val="3"/>
        </w:numPr>
        <w:spacing w:before="170" w:after="0"/>
        <w:contextualSpacing w:val="1"/>
        <w:rPr>
          <w:sz w:val="16"/>
          <w:szCs w:val="16"/>
        </w:rPr>
      </w:pPr>
      <w:r w:rsidRPr="2681BBA7" w:rsidR="2681BBA7">
        <w:rPr>
          <w:sz w:val="16"/>
          <w:szCs w:val="16"/>
        </w:rPr>
        <w:t>The role is not about duplicating the role of the emergency services or other statutory organisations.</w:t>
      </w:r>
    </w:p>
    <w:p xmlns:wp14="http://schemas.microsoft.com/office/word/2010/wordml" w:rsidP="2681BBA7" w14:paraId="5C36BC17" wp14:textId="2AA6C69D">
      <w:pPr>
        <w:pStyle w:val="ListParagraph"/>
        <w:numPr>
          <w:ilvl w:val="0"/>
          <w:numId w:val="3"/>
        </w:numPr>
        <w:spacing w:before="170" w:after="0"/>
        <w:contextualSpacing w:val="1"/>
        <w:rPr>
          <w:sz w:val="16"/>
          <w:szCs w:val="16"/>
        </w:rPr>
      </w:pPr>
      <w:r w:rsidRPr="2681BBA7" w:rsidR="2681BBA7">
        <w:rPr>
          <w:sz w:val="16"/>
          <w:szCs w:val="16"/>
        </w:rPr>
        <w:t>This risk assessment is used to update a safety checklist for volunteers.</w:t>
      </w:r>
    </w:p>
    <w:p xmlns:wp14="http://schemas.microsoft.com/office/word/2010/wordml" w14:paraId="672A6659" wp14:textId="77777777">
      <w:pPr>
        <w:pStyle w:val="ListParagraph"/>
        <w:spacing w:before="170" w:after="0"/>
        <w:ind w:start="72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eGrid"/>
        <w:tblW w:w="1530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lastRow="0" w:firstColumn="1" w:lastColumn="0" w:noHBand="0" w:noVBand="1"/>
      </w:tblPr>
      <w:tblGrid>
        <w:gridCol w:w="2153"/>
        <w:gridCol w:w="2441"/>
        <w:gridCol w:w="2831"/>
        <w:gridCol w:w="3058"/>
        <w:gridCol w:w="1988"/>
        <w:gridCol w:w="1917"/>
        <w:gridCol w:w="916"/>
      </w:tblGrid>
      <w:tr xmlns:wp14="http://schemas.microsoft.com/office/word/2010/wordml" w14:paraId="798059F7" wp14:textId="77777777">
        <w:trPr>
          <w:trHeight w:val="782" w:hRule="atLeast"/>
        </w:trPr>
        <w:tc>
          <w:tcPr>
            <w:tcW w:w="2153" w:type="dxa"/>
            <w:tcBorders/>
          </w:tcPr>
          <w:p w14:paraId="2AAEBAA6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rFonts w:eastAsia="Aptos" w:cs=""/>
                <w:b/>
                <w:bCs/>
                <w:kern w:val="2"/>
                <w:sz w:val="20"/>
                <w:szCs w:val="20"/>
                <w:lang w:val="en-GB" w:eastAsia="en-US" w:bidi="ar-SA"/>
              </w:rPr>
              <w:t>What are the hazards?</w:t>
            </w:r>
          </w:p>
        </w:tc>
        <w:tc>
          <w:tcPr>
            <w:tcW w:w="2441" w:type="dxa"/>
            <w:tcBorders/>
          </w:tcPr>
          <w:p w14:paraId="21376C2A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rFonts w:eastAsia="Aptos" w:cs=""/>
                <w:b/>
                <w:bCs/>
                <w:kern w:val="2"/>
                <w:sz w:val="20"/>
                <w:szCs w:val="20"/>
                <w:lang w:val="en-GB" w:eastAsia="en-US" w:bidi="ar-SA"/>
              </w:rPr>
              <w:t>Who might be harmed and how?</w:t>
            </w:r>
          </w:p>
        </w:tc>
        <w:tc>
          <w:tcPr>
            <w:tcW w:w="2831" w:type="dxa"/>
            <w:tcBorders/>
          </w:tcPr>
          <w:p w14:paraId="1ABF63C2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rFonts w:eastAsia="Aptos" w:cs=""/>
                <w:b/>
                <w:bCs/>
                <w:kern w:val="2"/>
                <w:sz w:val="20"/>
                <w:szCs w:val="20"/>
                <w:lang w:val="en-GB" w:eastAsia="en-US" w:bidi="ar-SA"/>
              </w:rPr>
              <w:t>What are you already doing?</w:t>
            </w:r>
          </w:p>
        </w:tc>
        <w:tc>
          <w:tcPr>
            <w:tcW w:w="3058" w:type="dxa"/>
            <w:tcBorders/>
          </w:tcPr>
          <w:p w14:paraId="1D7334A1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rFonts w:eastAsia="Aptos" w:cs=""/>
                <w:b/>
                <w:bCs/>
                <w:kern w:val="2"/>
                <w:sz w:val="20"/>
                <w:szCs w:val="20"/>
                <w:lang w:val="en-GB" w:eastAsia="en-US" w:bidi="ar-SA"/>
              </w:rPr>
              <w:t>Do you need to do anything else to control this risk?</w:t>
            </w:r>
          </w:p>
        </w:tc>
        <w:tc>
          <w:tcPr>
            <w:tcW w:w="1988" w:type="dxa"/>
            <w:tcBorders/>
          </w:tcPr>
          <w:p w14:paraId="51934DB0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rFonts w:eastAsia="Aptos" w:cs=""/>
                <w:b/>
                <w:bCs/>
                <w:kern w:val="2"/>
                <w:sz w:val="20"/>
                <w:szCs w:val="20"/>
                <w:lang w:val="en-GB" w:eastAsia="en-US" w:bidi="ar-SA"/>
              </w:rPr>
              <w:t>Action by who?</w:t>
            </w:r>
          </w:p>
        </w:tc>
        <w:tc>
          <w:tcPr>
            <w:tcW w:w="1917" w:type="dxa"/>
            <w:tcBorders/>
          </w:tcPr>
          <w:p w14:paraId="5CB0ED87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rFonts w:eastAsia="Aptos" w:cs=""/>
                <w:b/>
                <w:bCs/>
                <w:kern w:val="2"/>
                <w:sz w:val="20"/>
                <w:szCs w:val="20"/>
                <w:lang w:val="en-GB" w:eastAsia="en-US" w:bidi="ar-SA"/>
              </w:rPr>
              <w:t>Action by when?</w:t>
            </w:r>
          </w:p>
        </w:tc>
        <w:tc>
          <w:tcPr>
            <w:tcW w:w="916" w:type="dxa"/>
            <w:tcBorders/>
          </w:tcPr>
          <w:p w14:paraId="3DB7DA98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rFonts w:eastAsia="Aptos" w:cs=""/>
                <w:b/>
                <w:bCs/>
                <w:kern w:val="2"/>
                <w:sz w:val="20"/>
                <w:szCs w:val="20"/>
                <w:lang w:val="en-GB" w:eastAsia="en-US" w:bidi="ar-SA"/>
              </w:rPr>
              <w:t>Done?</w:t>
            </w:r>
          </w:p>
        </w:tc>
      </w:tr>
      <w:tr xmlns:wp14="http://schemas.microsoft.com/office/word/2010/wordml" w14:paraId="0A37501D" wp14:textId="77777777">
        <w:trPr>
          <w:trHeight w:val="935" w:hRule="atLeast"/>
        </w:trPr>
        <w:tc>
          <w:tcPr>
            <w:tcW w:w="2153" w:type="dxa"/>
            <w:tcBorders/>
          </w:tcPr>
          <w:p w14:paraId="5DAB6C7B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 w14:paraId="02EB378F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 w14:paraId="6A05A809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 w14:paraId="5A39BBE3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41" w:type="dxa"/>
            <w:tcBorders/>
          </w:tcPr>
          <w:p w14:paraId="41C8F396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31" w:type="dxa"/>
            <w:tcBorders/>
          </w:tcPr>
          <w:p w14:paraId="72A3D3EC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058" w:type="dxa"/>
            <w:tcBorders/>
          </w:tcPr>
          <w:p w14:paraId="0D0B940D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8" w:type="dxa"/>
            <w:tcBorders/>
          </w:tcPr>
          <w:p w14:paraId="0E27B00A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17" w:type="dxa"/>
            <w:tcBorders/>
          </w:tcPr>
          <w:p w14:paraId="60061E4C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16" w:type="dxa"/>
            <w:tcBorders/>
          </w:tcPr>
          <w:p w14:paraId="44EAFD9C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 xmlns:wp14="http://schemas.microsoft.com/office/word/2010/wordml" w14:paraId="4B94D5A5" wp14:textId="77777777">
        <w:trPr>
          <w:trHeight w:val="935" w:hRule="atLeast"/>
        </w:trPr>
        <w:tc>
          <w:tcPr>
            <w:tcW w:w="2153" w:type="dxa"/>
            <w:tcBorders/>
          </w:tcPr>
          <w:p w14:paraId="3DEEC669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 w14:paraId="3656B9AB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 w14:paraId="45FB0818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 w14:paraId="049F31CB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41" w:type="dxa"/>
            <w:tcBorders/>
          </w:tcPr>
          <w:p w14:paraId="53128261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31" w:type="dxa"/>
            <w:tcBorders/>
          </w:tcPr>
          <w:p w14:paraId="62486C05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058" w:type="dxa"/>
            <w:tcBorders/>
          </w:tcPr>
          <w:p w14:paraId="4101652C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8" w:type="dxa"/>
            <w:tcBorders/>
          </w:tcPr>
          <w:p w14:paraId="4B99056E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17" w:type="dxa"/>
            <w:tcBorders/>
          </w:tcPr>
          <w:p w14:paraId="1299C43A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16" w:type="dxa"/>
            <w:tcBorders/>
          </w:tcPr>
          <w:p w14:paraId="4DDBEF00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 xmlns:wp14="http://schemas.microsoft.com/office/word/2010/wordml" w14:paraId="3461D779" wp14:textId="77777777">
        <w:trPr>
          <w:trHeight w:val="935" w:hRule="atLeast"/>
        </w:trPr>
        <w:tc>
          <w:tcPr>
            <w:tcW w:w="2153" w:type="dxa"/>
            <w:tcBorders/>
          </w:tcPr>
          <w:p w14:paraId="3CF2D8B6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 w14:paraId="0FB78278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 w14:paraId="1FC39945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 w14:paraId="0562CB0E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41" w:type="dxa"/>
            <w:tcBorders/>
          </w:tcPr>
          <w:p w14:paraId="34CE0A41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31" w:type="dxa"/>
            <w:tcBorders/>
          </w:tcPr>
          <w:p w14:paraId="62EBF3C5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058" w:type="dxa"/>
            <w:tcBorders/>
          </w:tcPr>
          <w:p w14:paraId="6D98A12B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8" w:type="dxa"/>
            <w:tcBorders/>
          </w:tcPr>
          <w:p w14:paraId="2946DB82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17" w:type="dxa"/>
            <w:tcBorders/>
          </w:tcPr>
          <w:p w14:paraId="5997CC1D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16" w:type="dxa"/>
            <w:tcBorders/>
          </w:tcPr>
          <w:p w14:paraId="110FFD37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 xmlns:wp14="http://schemas.microsoft.com/office/word/2010/wordml" w14:paraId="6B699379" wp14:textId="77777777">
        <w:trPr>
          <w:trHeight w:val="935" w:hRule="atLeast"/>
        </w:trPr>
        <w:tc>
          <w:tcPr>
            <w:tcW w:w="2153" w:type="dxa"/>
            <w:tcBorders/>
          </w:tcPr>
          <w:p w14:paraId="3FE9F23F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 w14:paraId="1F72F646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 w14:paraId="08CE6F91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 w14:paraId="61CDCEAD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41" w:type="dxa"/>
            <w:tcBorders/>
          </w:tcPr>
          <w:p w14:paraId="6BB9E253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31" w:type="dxa"/>
            <w:tcBorders/>
          </w:tcPr>
          <w:p w14:paraId="23DE523C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058" w:type="dxa"/>
            <w:tcBorders/>
          </w:tcPr>
          <w:p w14:paraId="52E56223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8" w:type="dxa"/>
            <w:tcBorders/>
          </w:tcPr>
          <w:p w14:paraId="07547A01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17" w:type="dxa"/>
            <w:tcBorders/>
          </w:tcPr>
          <w:p w14:paraId="5043CB0F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16" w:type="dxa"/>
            <w:tcBorders/>
          </w:tcPr>
          <w:p w14:paraId="07459315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 xmlns:wp14="http://schemas.microsoft.com/office/word/2010/wordml" w14:paraId="6537F28F" wp14:textId="77777777">
        <w:trPr>
          <w:trHeight w:val="935" w:hRule="atLeast"/>
        </w:trPr>
        <w:tc>
          <w:tcPr>
            <w:tcW w:w="2153" w:type="dxa"/>
            <w:tcBorders/>
          </w:tcPr>
          <w:p w14:paraId="6DFB9E20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 w14:paraId="70DF9E56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 w14:paraId="44E871BC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 w14:paraId="144A5D23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41" w:type="dxa"/>
            <w:tcBorders/>
          </w:tcPr>
          <w:p w14:paraId="738610EB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31" w:type="dxa"/>
            <w:tcBorders/>
          </w:tcPr>
          <w:p w14:paraId="637805D2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058" w:type="dxa"/>
            <w:tcBorders/>
          </w:tcPr>
          <w:p w14:paraId="463F29E8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8" w:type="dxa"/>
            <w:tcBorders/>
          </w:tcPr>
          <w:p w14:paraId="3B7B4B86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17" w:type="dxa"/>
            <w:tcBorders/>
          </w:tcPr>
          <w:p w14:paraId="3A0FF5F2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16" w:type="dxa"/>
            <w:tcBorders/>
          </w:tcPr>
          <w:p w14:paraId="5630AD66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 xmlns:wp14="http://schemas.microsoft.com/office/word/2010/wordml" w14:paraId="61829076" wp14:textId="77777777">
        <w:trPr>
          <w:trHeight w:val="935" w:hRule="atLeast"/>
        </w:trPr>
        <w:tc>
          <w:tcPr>
            <w:tcW w:w="2153" w:type="dxa"/>
            <w:tcBorders/>
          </w:tcPr>
          <w:p w14:paraId="2BA226A1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 w14:paraId="17AD93B2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 w14:paraId="0DE4B5B7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 w14:paraId="66204FF1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41" w:type="dxa"/>
            <w:tcBorders/>
          </w:tcPr>
          <w:p w14:paraId="2DBF0D7D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31" w:type="dxa"/>
            <w:tcBorders/>
          </w:tcPr>
          <w:p w14:paraId="6B62F1B3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058" w:type="dxa"/>
            <w:tcBorders/>
          </w:tcPr>
          <w:p w14:paraId="02F2C34E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8" w:type="dxa"/>
            <w:tcBorders/>
          </w:tcPr>
          <w:p w14:paraId="680A4E5D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17" w:type="dxa"/>
            <w:tcBorders/>
          </w:tcPr>
          <w:p w14:paraId="19219836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16" w:type="dxa"/>
            <w:tcBorders/>
          </w:tcPr>
          <w:p w14:paraId="296FEF7D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 xmlns:wp14="http://schemas.microsoft.com/office/word/2010/wordml" w14:paraId="7194DBDC" wp14:textId="77777777">
      <w:pPr>
        <w:pStyle w:val="Normal"/>
        <w:spacing w:before="0" w:after="16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6838" w:h="11906" w:orient="landscape"/>
      <w:pgMar w:top="765" w:right="720" w:bottom="765" w:left="720" w:header="708" w:footer="708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36FEB5B0" wp14:textId="77777777"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5E8DCDEA" wp14:textId="77777777">
    <w:pPr>
      <w:pStyle w:val="Normal"/>
      <w:spacing w:before="0" w:after="160"/>
      <w:rPr>
        <w:sz w:val="22"/>
        <w:szCs w:val="22"/>
      </w:rPr>
    </w:pPr>
    <w:r>
      <w:rPr>
        <w:sz w:val="22"/>
        <w:szCs w:val="22"/>
      </w:rPr>
      <w:t>Risk Assessment completed by: ________________________________________________</w:t>
    </w:r>
    <w:r>
      <w:rPr/>
      <w:br/>
    </w:r>
    <w:r>
      <w:rPr>
        <w:sz w:val="22"/>
        <w:szCs w:val="22"/>
      </w:rPr>
      <w:t>Review this risk assessment once each year, or more frequently if changes to response arrangements mean that an intermediate review is necessary.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7BC8E331" wp14:textId="77777777">
    <w:pPr>
      <w:pStyle w:val="Normal"/>
      <w:spacing w:before="0" w:after="160"/>
      <w:rPr>
        <w:sz w:val="22"/>
        <w:szCs w:val="22"/>
      </w:rPr>
    </w:pPr>
    <w:r>
      <w:rPr>
        <w:sz w:val="22"/>
        <w:szCs w:val="22"/>
      </w:rPr>
      <w:t>Risk Assessment completed by: ________________________________________________</w:t>
    </w:r>
    <w:r>
      <w:rPr/>
      <w:br/>
    </w:r>
    <w:r>
      <w:rPr>
        <w:sz w:val="22"/>
        <w:szCs w:val="22"/>
      </w:rPr>
      <w:t>Review this risk assessment once each year, or more frequently if changes to response arrangements mean that an intermediate review is necessary.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769D0D3C" wp14:textId="77777777"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xmlns:wp14="http://schemas.microsoft.com/office/word/2010/wordml" w14:paraId="20CA0DDC" wp14:textId="77777777">
    <w:pPr>
      <w:pStyle w:val="Header"/>
      <w:jc w:val="center"/>
      <w:rPr>
        <w:b/>
        <w:bCs/>
        <w:sz w:val="36"/>
        <w:szCs w:val="36"/>
      </w:rPr>
    </w:pPr>
    <w:r>
      <w:drawing>
        <wp:anchor xmlns:wp14="http://schemas.microsoft.com/office/word/2010/wordprocessingDrawing" distT="0" distB="0" distL="0" distR="0" simplePos="0" relativeHeight="2" behindDoc="1" locked="0" layoutInCell="0" allowOverlap="1" wp14:anchorId="7EE456B7" wp14:editId="7777777">
          <wp:simplePos x="0" y="0"/>
          <wp:positionH relativeFrom="page">
            <wp:align>right</wp:align>
          </wp:positionH>
          <wp:positionV relativeFrom="paragraph">
            <wp:posOffset>-450850</wp:posOffset>
          </wp:positionV>
          <wp:extent cx="1212215" cy="1176020"/>
          <wp:effectExtent l="0" t="0" r="0" b="0"/>
          <wp:wrapNone/>
          <wp:docPr id="1" name="Picture 1" descr="A yellow circle with blue and yellow logo with people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yellow circle with blue and yellow logo with people an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1176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36"/>
        <w:szCs w:val="36"/>
      </w:rPr>
      <w:t>Risk Assessment Form</w:t>
    </w:r>
  </w:p>
  <w:p xmlns:wp14="http://schemas.microsoft.com/office/word/2010/wordml" w14:paraId="54CD245A" wp14:textId="77777777">
    <w:pPr>
      <w:pStyle w:val="Header"/>
      <w:jc w:val="start"/>
      <w:rPr/>
    </w:pPr>
    <w:r>
      <w:rPr/>
    </w:r>
  </w:p>
  <w:p xmlns:wp14="http://schemas.microsoft.com/office/word/2010/wordml" w14:paraId="1600F7FB" wp14:textId="77777777">
    <w:pPr>
      <w:pStyle w:val="Header"/>
      <w:rPr/>
    </w:pPr>
    <w:r>
      <w:rPr/>
      <w:t>Event Name:</w:t>
    </w:r>
    <w:r>
      <w:rPr/>
      <w:tab/>
    </w:r>
    <w:r>
      <w:rPr/>
      <w:t xml:space="preserve"> ________________________________________________________________________________   Event Date: ___________________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xmlns:wp14="http://schemas.microsoft.com/office/word/2010/wordml" w14:paraId="39CC6A82" wp14:textId="77777777">
    <w:pPr>
      <w:pStyle w:val="Header"/>
      <w:jc w:val="center"/>
      <w:rPr>
        <w:b/>
        <w:bCs/>
        <w:sz w:val="36"/>
        <w:szCs w:val="36"/>
      </w:rPr>
    </w:pPr>
    <w:r>
      <w:drawing>
        <wp:anchor xmlns:wp14="http://schemas.microsoft.com/office/word/2010/wordprocessingDrawing" distT="0" distB="0" distL="0" distR="0" simplePos="0" relativeHeight="2" behindDoc="1" locked="0" layoutInCell="0" allowOverlap="1" wp14:anchorId="04BD2B22" wp14:editId="7777777">
          <wp:simplePos x="0" y="0"/>
          <wp:positionH relativeFrom="page">
            <wp:align>right</wp:align>
          </wp:positionH>
          <wp:positionV relativeFrom="paragraph">
            <wp:posOffset>-450850</wp:posOffset>
          </wp:positionV>
          <wp:extent cx="1212215" cy="1176020"/>
          <wp:effectExtent l="0" t="0" r="0" b="0"/>
          <wp:wrapNone/>
          <wp:docPr id="2" name="Picture 1" descr="A yellow circle with blue and yellow logo with people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yellow circle with blue and yellow logo with people an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1176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36"/>
        <w:szCs w:val="36"/>
      </w:rPr>
      <w:t>Risk Assessment Form</w:t>
    </w:r>
  </w:p>
  <w:p xmlns:wp14="http://schemas.microsoft.com/office/word/2010/wordml" w14:paraId="1231BE67" wp14:textId="77777777">
    <w:pPr>
      <w:pStyle w:val="Header"/>
      <w:jc w:val="start"/>
      <w:rPr/>
    </w:pPr>
    <w:r>
      <w:rPr/>
    </w:r>
  </w:p>
  <w:p xmlns:wp14="http://schemas.microsoft.com/office/word/2010/wordml" w14:paraId="426274EE" wp14:textId="77777777">
    <w:pPr>
      <w:pStyle w:val="Header"/>
      <w:rPr/>
    </w:pPr>
    <w:r>
      <w:rPr/>
      <w:t>Event Name:</w:t>
    </w:r>
    <w:r>
      <w:rPr/>
      <w:tab/>
    </w:r>
    <w:r>
      <w:rPr/>
      <w:t xml:space="preserve"> ________________________________________________________________________________   Event Date: ___________________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xmlns:w="http://schemas.openxmlformats.org/wordprocessingml/2006/main" w:abstractNumId="3">
    <w:nsid w:val="5366c5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hint="default" w:ascii="Wingdings" w:hAnsi="Wingdings" w:cs="Wingdings"/>
      </w:rPr>
    </w:lvl>
    <w:nsid w:val="30dbc666"/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nsid w:val="1d4f031f"/>
  </w:abstractNum>
  <w:num w:numId="3">
    <w:abstractNumId w:val="3"/>
  </w:num>
  <w:num w:numId="1">
    <w:abstractNumId w:val="1"/>
  </w:num>
  <w:num w:numId="2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40"/>
  <w:trackRevisions w:val="false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  <w14:docId w14:val="69F2D444"/>
  <w15:docId w15:val="{48C473AC-C522-4B7F-837C-F6D93C25206B}"/>
  <w:rsids>
    <w:rsidRoot w:val="2681BBA7"/>
    <w:rsid w:val="2681BBA7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Aptos" w:hAnsi="Aptos" w:eastAsia="Aptos" w:cs=""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 w:line="278" w:lineRule="auto"/>
      <w:jc w:val="start"/>
    </w:pPr>
    <w:rPr>
      <w:rFonts w:ascii="Aptos" w:hAnsi="Aptos" w:eastAsia="Aptos" w:cs="" w:asciiTheme="minorHAnsi" w:hAnsiTheme="minorHAnsi" w:eastAsiaTheme="minorHAnsi" w:cstheme="minorBidi"/>
      <w:color w:val="auto"/>
      <w:kern w:val="2"/>
      <w:sz w:val="24"/>
      <w:szCs w:val="24"/>
      <w:lang w:val="en-GB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3f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3f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3f7"/>
    <w:pPr>
      <w:keepNext w:val="true"/>
      <w:keepLines/>
      <w:spacing w:before="160" w:after="80"/>
      <w:outlineLvl w:val="2"/>
    </w:pPr>
    <w:rPr>
      <w:rFonts w:eastAsia="" w:cs="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3f7"/>
    <w:pPr>
      <w:keepNext w:val="true"/>
      <w:keepLines/>
      <w:spacing w:before="80" w:after="40"/>
      <w:outlineLvl w:val="3"/>
    </w:pPr>
    <w:rPr>
      <w:rFonts w:eastAsia="" w:cs="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3f7"/>
    <w:pPr>
      <w:keepNext w:val="true"/>
      <w:keepLines/>
      <w:spacing w:before="80" w:after="40"/>
      <w:outlineLvl w:val="4"/>
    </w:pPr>
    <w:rPr>
      <w:rFonts w:eastAsia="" w:cs="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3f7"/>
    <w:pPr>
      <w:keepNext w:val="true"/>
      <w:keepLines/>
      <w:spacing w:before="40" w:after="0"/>
      <w:outlineLvl w:val="5"/>
    </w:pPr>
    <w:rPr>
      <w:rFonts w:eastAsia="" w:cs="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3f7"/>
    <w:pPr>
      <w:keepNext w:val="true"/>
      <w:keepLines/>
      <w:spacing w:before="40" w:after="0"/>
      <w:outlineLvl w:val="6"/>
    </w:pPr>
    <w:rPr>
      <w:rFonts w:eastAsia="" w:cs="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3f7"/>
    <w:pPr>
      <w:keepNext w:val="true"/>
      <w:keepLines/>
      <w:spacing w:before="0" w:after="0"/>
      <w:outlineLvl w:val="7"/>
    </w:pPr>
    <w:rPr>
      <w:rFonts w:eastAsia="" w:cs="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3f7"/>
    <w:pPr>
      <w:keepNext w:val="true"/>
      <w:keepLines/>
      <w:spacing w:before="0" w:after="0"/>
      <w:outlineLvl w:val="8"/>
    </w:pPr>
    <w:rPr>
      <w:rFonts w:eastAsia="" w:cs="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b603f7"/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b603f7"/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b603f7"/>
    <w:rPr>
      <w:rFonts w:eastAsia="" w:cs="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b603f7"/>
    <w:rPr>
      <w:rFonts w:eastAsia="" w:cs="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b603f7"/>
    <w:rPr>
      <w:rFonts w:eastAsia="" w:cs="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b603f7"/>
    <w:rPr>
      <w:rFonts w:eastAsia="" w:cs="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b603f7"/>
    <w:rPr>
      <w:rFonts w:eastAsia="" w:cs="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b603f7"/>
    <w:rPr>
      <w:rFonts w:eastAsia="" w:cs="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b603f7"/>
    <w:rPr>
      <w:rFonts w:eastAsia="" w:cs=""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b603f7"/>
    <w:rPr>
      <w:rFonts w:ascii="Aptos Display" w:hAnsi="Aptos Display" w:eastAsia="" w:cs="" w:asciiTheme="majorHAnsi" w:hAnsiTheme="majorHAnsi" w:eastAsiaTheme="majorEastAsia" w:cstheme="majorBid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b603f7"/>
    <w:rPr>
      <w:rFonts w:eastAsia="" w:cs="" w:eastAsiaTheme="majorEastAsia" w:cstheme="majorBidi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b603f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603f7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b603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3f7"/>
    <w:rPr>
      <w:b/>
      <w:bCs/>
      <w:smallCaps/>
      <w:color w:val="0F4761" w:themeColor="accent1" w:themeShade="bf"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b603f7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b603f7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b603f7"/>
    <w:pPr>
      <w:spacing w:before="0" w:after="80" w:line="240" w:lineRule="auto"/>
      <w:contextualSpacing/>
    </w:pPr>
    <w:rPr>
      <w:rFonts w:ascii="Aptos Display" w:hAnsi="Aptos Display" w:eastAsia="" w:cs="" w:asciiTheme="majorHAnsi" w:hAnsiTheme="majorHAnsi" w:eastAsiaTheme="majorEastAsia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3f7"/>
    <w:pPr/>
    <w:rPr>
      <w:rFonts w:eastAsia="" w:cs="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3f7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3f7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b603f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start="864" w:end="864"/>
      <w:jc w:val="center"/>
    </w:pPr>
    <w:rPr>
      <w:i/>
      <w:iCs/>
      <w:color w:val="0F4761" w:themeColor="accent1" w:themeShade="bf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b603f7"/>
    <w:pPr>
      <w:tabs>
        <w:tab w:val="clear" w:pos="720"/>
        <w:tab w:val="center" w:leader="none" w:pos="4513"/>
        <w:tab w:val="right" w:leader="none" w:pos="9026"/>
      </w:tabs>
      <w:spacing w:before="0" w:after="0" w:line="240" w:lineRule="auto"/>
    </w:pPr>
    <w:rPr/>
  </w:style>
  <w:style w:type="paragraph" w:styleId="Footer">
    <w:name w:val="footer"/>
    <w:basedOn w:val="Normal"/>
    <w:link w:val="FooterChar"/>
    <w:uiPriority w:val="99"/>
    <w:unhideWhenUsed/>
    <w:rsid w:val="00b603f7"/>
    <w:pPr>
      <w:tabs>
        <w:tab w:val="clear" w:pos="720"/>
        <w:tab w:val="center" w:leader="none" w:pos="4513"/>
        <w:tab w:val="right" w:leader="none" w:pos="9026"/>
      </w:tabs>
      <w:spacing w:before="0" w:after="0" w:line="240" w:lineRule="auto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styleId="Table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603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header" Target="header2.xml" Id="rId3" /><Relationship Type="http://schemas.openxmlformats.org/officeDocument/2006/relationships/header" Target="header3.xml" Id="rId4" /><Relationship Type="http://schemas.openxmlformats.org/officeDocument/2006/relationships/footer" Target="footer1.xml" Id="rId5" /><Relationship Type="http://schemas.openxmlformats.org/officeDocument/2006/relationships/footer" Target="footer2.xml" Id="rId6" /><Relationship Type="http://schemas.openxmlformats.org/officeDocument/2006/relationships/footer" Target="footer3.xml" Id="rId7" /><Relationship Type="http://schemas.openxmlformats.org/officeDocument/2006/relationships/numbering" Target="numbering.xml" Id="rId8" /><Relationship Type="http://schemas.openxmlformats.org/officeDocument/2006/relationships/fontTable" Target="fontTable.xml" Id="rId9" /><Relationship Type="http://schemas.openxmlformats.org/officeDocument/2006/relationships/settings" Target="settings.xml" Id="rId10" /><Relationship Type="http://schemas.openxmlformats.org/officeDocument/2006/relationships/theme" Target="theme/theme1.xml" Id="rId11" /><Relationship Type="http://schemas.openxmlformats.org/officeDocument/2006/relationships/customXml" Target="../customXml/item1.xml" Id="rId12" /><Relationship Type="http://schemas.openxmlformats.org/officeDocument/2006/relationships/customXml" Target="../customXml/item2.xml" Id="rId13" /><Relationship Type="http://schemas.openxmlformats.org/officeDocument/2006/relationships/customXml" Target="../customXml/item3.xml" Id="rId14" 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b2ecf0-566a-428b-ad9c-28fac7176d45">
      <Terms xmlns="http://schemas.microsoft.com/office/infopath/2007/PartnerControls"/>
    </lcf76f155ced4ddcb4097134ff3c332f>
    <TaxCatchAll xmlns="e2b4769b-1392-4857-bf80-02d79cea6f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D04547551624B846D21AB5BEFB30D" ma:contentTypeVersion="19" ma:contentTypeDescription="Create a new document." ma:contentTypeScope="" ma:versionID="3146c0d05b35d7488edeba889216efa3">
  <xsd:schema xmlns:xsd="http://www.w3.org/2001/XMLSchema" xmlns:xs="http://www.w3.org/2001/XMLSchema" xmlns:p="http://schemas.microsoft.com/office/2006/metadata/properties" xmlns:ns2="e2b4769b-1392-4857-bf80-02d79cea6f97" xmlns:ns3="e5b2ecf0-566a-428b-ad9c-28fac7176d45" targetNamespace="http://schemas.microsoft.com/office/2006/metadata/properties" ma:root="true" ma:fieldsID="5d1474b99beea1293fa5d3731b8450ce" ns2:_="" ns3:_="">
    <xsd:import namespace="e2b4769b-1392-4857-bf80-02d79cea6f97"/>
    <xsd:import namespace="e5b2ecf0-566a-428b-ad9c-28fac7176d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4769b-1392-4857-bf80-02d79cea6f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3ef2028-933f-4936-8acc-7fcbc775c2ad}" ma:internalName="TaxCatchAll" ma:showField="CatchAllData" ma:web="e2b4769b-1392-4857-bf80-02d79cea6f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2ecf0-566a-428b-ad9c-28fac7176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f557935-bc27-486c-858e-925f0b0539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0B03AB-C618-44EB-A1DC-BA7BB86343FB}"/>
</file>

<file path=customXml/itemProps2.xml><?xml version="1.0" encoding="utf-8"?>
<ds:datastoreItem xmlns:ds="http://schemas.openxmlformats.org/officeDocument/2006/customXml" ds:itemID="{9EED7F2F-6EA1-4D80-98DC-0DFE8EAF7FCC}"/>
</file>

<file path=customXml/itemProps3.xml><?xml version="1.0" encoding="utf-8"?>
<ds:datastoreItem xmlns:ds="http://schemas.openxmlformats.org/officeDocument/2006/customXml" ds:itemID="{A352B7A0-72D4-4ED7-9865-E245934C52B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2025-03-28T12:01:00.0000000Z</dcterms:created>
  <dc:creator>Cheryl Spruce</dc:creator>
  <dc:description/>
  <dc:language>en-GB</dc:language>
  <lastModifiedBy>Steve Barker</lastModifiedBy>
  <dcterms:modified xsi:type="dcterms:W3CDTF">2026-02-16T08:47:42.3160890Z</dcterms:modified>
  <revision>8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0x010100FC0D04547551624B846D21AB5BEFB30D</vt:lpwstr>
  </property>
</Properties>
</file>